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A6E4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E7C5A29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739BAEDC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6901134" w14:textId="3B5740F0" w:rsidR="006A4FC5" w:rsidRPr="0088205C" w:rsidRDefault="00CC1E8B" w:rsidP="0088205C">
      <w:pPr>
        <w:spacing w:line="276" w:lineRule="auto"/>
        <w:ind w:firstLine="709"/>
        <w:jc w:val="both"/>
        <w:rPr>
          <w:rFonts w:ascii="GHEA Grapalat" w:hAnsi="GHEA Grapalat" w:cs="Sylfaen"/>
          <w:b/>
          <w:szCs w:val="24"/>
          <w:lang w:val="af-ZA"/>
        </w:rPr>
      </w:pP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af-ZA"/>
        </w:rPr>
        <w:t>«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ԾԱՂԿԱՁՈՐ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ՀԱՄԱՅՆՔԻ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ՄԵՂՐԱՁՈՐ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ԳՅՈՒՂԻ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Ս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.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ՄՈՒՐԱԴՅԱՆԻ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ԱՆՎԱՆ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ՄԱՐԶԱՄՇԱԿՈՒԹԱՅԻՆ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ԿԵՆՏՐՈՆ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»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ՀՈԱԿ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>-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Ի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ՇԵՆՔԻ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ՀԻՄՆԱՆՈՐՈԳՄԱՆ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  <w:lang w:val="es-ES"/>
        </w:rPr>
        <w:t xml:space="preserve"> </w:t>
      </w:r>
      <w:r w:rsidRPr="0088205C">
        <w:rPr>
          <w:rFonts w:ascii="GHEA Grapalat" w:hAnsi="GHEA Grapalat" w:cs="Sylfaen"/>
          <w:b/>
          <w:i/>
          <w:iCs/>
          <w:color w:val="000000" w:themeColor="text1"/>
          <w:szCs w:val="24"/>
        </w:rPr>
        <w:t>ԱՇԽԱՏԱՆՔՆԵՐ</w:t>
      </w:r>
      <w:r w:rsidRPr="0088205C">
        <w:rPr>
          <w:rFonts w:ascii="GHEA Grapalat" w:hAnsi="GHEA Grapalat"/>
          <w:b/>
          <w:i/>
          <w:iCs/>
          <w:color w:val="000000" w:themeColor="text1"/>
          <w:szCs w:val="24"/>
          <w:lang w:val="af-ZA"/>
        </w:rPr>
        <w:t>»</w:t>
      </w:r>
      <w:r w:rsidR="00104EA2" w:rsidRPr="0088205C">
        <w:rPr>
          <w:rFonts w:ascii="GHEA Grapalat" w:hAnsi="GHEA Grapalat"/>
          <w:b/>
          <w:bCs/>
          <w:color w:val="000000" w:themeColor="text1"/>
          <w:szCs w:val="24"/>
          <w:shd w:val="clear" w:color="auto" w:fill="FFFFFF"/>
          <w:lang w:val="af-ZA"/>
        </w:rPr>
        <w:t>-</w:t>
      </w:r>
      <w:r w:rsidR="00104EA2" w:rsidRPr="0088205C">
        <w:rPr>
          <w:rFonts w:ascii="GHEA Grapalat" w:hAnsi="GHEA Grapalat"/>
          <w:b/>
          <w:bCs/>
          <w:color w:val="000000" w:themeColor="text1"/>
          <w:szCs w:val="24"/>
          <w:shd w:val="clear" w:color="auto" w:fill="FFFFFF"/>
          <w:lang w:val="ru-RU"/>
        </w:rPr>
        <w:t>ի</w:t>
      </w:r>
      <w:r w:rsidR="00104EA2" w:rsidRPr="0088205C">
        <w:rPr>
          <w:rFonts w:ascii="GHEA Grapalat" w:hAnsi="GHEA Grapalat" w:cs="Sylfaen"/>
          <w:szCs w:val="24"/>
          <w:lang w:val="af-ZA"/>
        </w:rPr>
        <w:t xml:space="preserve"> ձեռքբերման նպատակով </w:t>
      </w:r>
      <w:proofErr w:type="gramStart"/>
      <w:r w:rsidR="00104EA2" w:rsidRPr="0088205C">
        <w:rPr>
          <w:rFonts w:ascii="GHEA Grapalat" w:hAnsi="GHEA Grapalat" w:cs="Sylfaen"/>
          <w:szCs w:val="24"/>
          <w:lang w:val="af-ZA"/>
        </w:rPr>
        <w:t xml:space="preserve">կազմակերպված  </w:t>
      </w:r>
      <w:r w:rsidR="00F2229E" w:rsidRPr="0088205C">
        <w:rPr>
          <w:rFonts w:ascii="GHEA Grapalat" w:hAnsi="GHEA Grapalat" w:cs="Sylfaen"/>
          <w:b/>
          <w:szCs w:val="24"/>
          <w:lang w:val="af-ZA"/>
        </w:rPr>
        <w:t>«</w:t>
      </w:r>
      <w:proofErr w:type="gramEnd"/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hy-AM"/>
        </w:rPr>
        <w:t>ԾՔ</w:t>
      </w:r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af-ZA"/>
        </w:rPr>
        <w:t>-</w:t>
      </w:r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hy-AM"/>
        </w:rPr>
        <w:t>ԲՄԱՇՁԲ</w:t>
      </w:r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af-ZA"/>
        </w:rPr>
        <w:t>-25/1</w:t>
      </w:r>
      <w:r w:rsidR="00F2229E" w:rsidRPr="0088205C">
        <w:rPr>
          <w:rFonts w:ascii="GHEA Grapalat" w:hAnsi="GHEA Grapalat" w:cs="Sylfaen"/>
          <w:b/>
          <w:szCs w:val="24"/>
          <w:lang w:val="af-ZA"/>
        </w:rPr>
        <w:t>»</w:t>
      </w:r>
      <w:r w:rsidR="00104EA2" w:rsidRPr="0088205C">
        <w:rPr>
          <w:rFonts w:ascii="GHEA Grapalat" w:hAnsi="GHEA Grapalat"/>
          <w:b/>
          <w:szCs w:val="24"/>
          <w:lang w:val="hy-AM"/>
        </w:rPr>
        <w:t xml:space="preserve"> </w:t>
      </w:r>
      <w:r w:rsidR="00104EA2" w:rsidRPr="0088205C">
        <w:rPr>
          <w:rFonts w:ascii="GHEA Grapalat" w:hAnsi="GHEA Grapalat"/>
          <w:i/>
          <w:szCs w:val="24"/>
          <w:lang w:val="hy-AM"/>
        </w:rPr>
        <w:t xml:space="preserve"> </w:t>
      </w:r>
      <w:r w:rsidR="00104EA2" w:rsidRPr="0088205C">
        <w:rPr>
          <w:rFonts w:ascii="GHEA Grapalat" w:hAnsi="GHEA Grapalat" w:cs="Sylfaen"/>
          <w:szCs w:val="24"/>
          <w:lang w:val="af-ZA"/>
        </w:rPr>
        <w:t xml:space="preserve"> ծածկագրով գնման ընթացակարգի արդյունքում </w:t>
      </w:r>
      <w:r w:rsidR="00104EA2" w:rsidRPr="0088205C">
        <w:rPr>
          <w:rFonts w:ascii="GHEA Grapalat" w:hAnsi="GHEA Grapalat" w:cs="Sylfaen"/>
          <w:b/>
          <w:szCs w:val="24"/>
          <w:lang w:val="af-ZA"/>
        </w:rPr>
        <w:t>202</w:t>
      </w:r>
      <w:r w:rsidR="00F2229E" w:rsidRPr="0088205C">
        <w:rPr>
          <w:rFonts w:ascii="GHEA Grapalat" w:hAnsi="GHEA Grapalat" w:cs="Sylfaen"/>
          <w:b/>
          <w:szCs w:val="24"/>
          <w:lang w:val="af-ZA"/>
        </w:rPr>
        <w:t xml:space="preserve">5 </w:t>
      </w:r>
      <w:r w:rsidR="00104EA2" w:rsidRPr="0088205C">
        <w:rPr>
          <w:rFonts w:ascii="GHEA Grapalat" w:hAnsi="GHEA Grapalat" w:cs="Sylfaen"/>
          <w:b/>
          <w:szCs w:val="24"/>
          <w:lang w:val="af-ZA"/>
        </w:rPr>
        <w:t>թվականի</w:t>
      </w:r>
      <w:r w:rsidR="0084304D" w:rsidRPr="0088205C">
        <w:rPr>
          <w:rFonts w:ascii="GHEA Grapalat" w:hAnsi="GHEA Grapalat" w:cs="Sylfaen"/>
          <w:b/>
          <w:szCs w:val="24"/>
          <w:lang w:val="af-ZA"/>
        </w:rPr>
        <w:t xml:space="preserve"> </w:t>
      </w:r>
      <w:proofErr w:type="spellStart"/>
      <w:r w:rsidR="000C6C17" w:rsidRPr="0088205C">
        <w:rPr>
          <w:rFonts w:ascii="GHEA Grapalat" w:hAnsi="GHEA Grapalat" w:cs="Sylfaen"/>
          <w:b/>
          <w:szCs w:val="24"/>
          <w:lang w:val="ru-RU"/>
        </w:rPr>
        <w:t>ապրիլի</w:t>
      </w:r>
      <w:proofErr w:type="spellEnd"/>
      <w:r w:rsidR="000C6C17" w:rsidRPr="0088205C">
        <w:rPr>
          <w:rFonts w:ascii="GHEA Grapalat" w:hAnsi="GHEA Grapalat" w:cs="Sylfaen"/>
          <w:b/>
          <w:szCs w:val="24"/>
          <w:lang w:val="af-ZA"/>
        </w:rPr>
        <w:t xml:space="preserve"> 21</w:t>
      </w:r>
      <w:r w:rsidR="00104EA2" w:rsidRPr="0088205C">
        <w:rPr>
          <w:rFonts w:ascii="GHEA Grapalat" w:hAnsi="GHEA Grapalat" w:cs="Sylfaen"/>
          <w:b/>
          <w:szCs w:val="24"/>
          <w:lang w:val="af-ZA"/>
        </w:rPr>
        <w:t>-ին</w:t>
      </w:r>
      <w:r w:rsidR="00104EA2" w:rsidRPr="0088205C">
        <w:rPr>
          <w:rFonts w:ascii="GHEA Grapalat" w:hAnsi="GHEA Grapalat" w:cs="Sylfaen"/>
          <w:szCs w:val="24"/>
          <w:lang w:val="af-ZA"/>
        </w:rPr>
        <w:t xml:space="preserve"> կնքված N </w:t>
      </w:r>
      <w:r w:rsidR="00F2229E" w:rsidRPr="0088205C">
        <w:rPr>
          <w:rFonts w:ascii="GHEA Grapalat" w:hAnsi="GHEA Grapalat" w:cs="Sylfaen"/>
          <w:b/>
          <w:szCs w:val="24"/>
          <w:lang w:val="af-ZA"/>
        </w:rPr>
        <w:t>«</w:t>
      </w:r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hy-AM"/>
        </w:rPr>
        <w:t>ԾՔ</w:t>
      </w:r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af-ZA"/>
        </w:rPr>
        <w:t>-</w:t>
      </w:r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hy-AM"/>
        </w:rPr>
        <w:t>ԲՄԱՇՁԲ</w:t>
      </w:r>
      <w:r w:rsidR="00815E62" w:rsidRPr="0088205C">
        <w:rPr>
          <w:rFonts w:ascii="GHEA Grapalat" w:hAnsi="GHEA Grapalat"/>
          <w:b/>
          <w:iCs/>
          <w:color w:val="000000" w:themeColor="text1"/>
          <w:szCs w:val="24"/>
          <w:shd w:val="clear" w:color="auto" w:fill="FFFFFF"/>
          <w:lang w:val="af-ZA"/>
        </w:rPr>
        <w:t>-25/1</w:t>
      </w:r>
      <w:r w:rsidR="00F2229E" w:rsidRPr="0088205C">
        <w:rPr>
          <w:rFonts w:ascii="GHEA Grapalat" w:hAnsi="GHEA Grapalat" w:cs="Sylfaen"/>
          <w:b/>
          <w:szCs w:val="24"/>
          <w:lang w:val="af-ZA"/>
        </w:rPr>
        <w:t xml:space="preserve">» </w:t>
      </w:r>
      <w:proofErr w:type="gramStart"/>
      <w:r w:rsidR="00104EA2" w:rsidRPr="0088205C">
        <w:rPr>
          <w:rFonts w:ascii="GHEA Grapalat" w:hAnsi="GHEA Grapalat" w:cs="Sylfaen"/>
          <w:szCs w:val="24"/>
          <w:lang w:val="af-ZA"/>
        </w:rPr>
        <w:t xml:space="preserve">պայմանագրում  </w:t>
      </w:r>
      <w:r w:rsidR="00104EA2" w:rsidRPr="0088205C">
        <w:rPr>
          <w:rFonts w:ascii="GHEA Grapalat" w:hAnsi="GHEA Grapalat" w:cs="Sylfaen"/>
          <w:b/>
          <w:szCs w:val="24"/>
          <w:lang w:val="af-ZA"/>
        </w:rPr>
        <w:t>202</w:t>
      </w:r>
      <w:r w:rsidR="00815E62" w:rsidRPr="0088205C">
        <w:rPr>
          <w:rFonts w:ascii="GHEA Grapalat" w:hAnsi="GHEA Grapalat" w:cs="Sylfaen"/>
          <w:b/>
          <w:szCs w:val="24"/>
          <w:lang w:val="af-ZA"/>
        </w:rPr>
        <w:t>6</w:t>
      </w:r>
      <w:proofErr w:type="gramEnd"/>
      <w:r w:rsidR="00104EA2" w:rsidRPr="0088205C">
        <w:rPr>
          <w:rFonts w:ascii="GHEA Grapalat" w:hAnsi="GHEA Grapalat" w:cs="Sylfaen"/>
          <w:b/>
          <w:szCs w:val="24"/>
          <w:lang w:val="af-ZA"/>
        </w:rPr>
        <w:t xml:space="preserve"> թվականի</w:t>
      </w:r>
      <w:r w:rsidR="00104EA2" w:rsidRPr="0088205C">
        <w:rPr>
          <w:rFonts w:ascii="GHEA Grapalat" w:hAnsi="GHEA Grapalat" w:cs="Sylfaen"/>
          <w:b/>
          <w:szCs w:val="24"/>
          <w:lang w:val="hy-AM"/>
        </w:rPr>
        <w:t xml:space="preserve"> </w:t>
      </w:r>
      <w:proofErr w:type="spellStart"/>
      <w:r w:rsidR="000C6C17" w:rsidRPr="0088205C">
        <w:rPr>
          <w:rFonts w:ascii="GHEA Grapalat" w:hAnsi="GHEA Grapalat" w:cs="Sylfaen"/>
          <w:b/>
          <w:szCs w:val="24"/>
          <w:lang w:val="ru-RU"/>
        </w:rPr>
        <w:t>փետրվարի</w:t>
      </w:r>
      <w:proofErr w:type="spellEnd"/>
      <w:r w:rsidR="000C6C17" w:rsidRPr="0088205C">
        <w:rPr>
          <w:rFonts w:ascii="GHEA Grapalat" w:hAnsi="GHEA Grapalat" w:cs="Sylfaen"/>
          <w:b/>
          <w:szCs w:val="24"/>
          <w:lang w:val="af-ZA"/>
        </w:rPr>
        <w:t xml:space="preserve"> 16</w:t>
      </w:r>
      <w:r w:rsidR="00B7536E" w:rsidRPr="0088205C">
        <w:rPr>
          <w:rFonts w:ascii="GHEA Grapalat" w:hAnsi="GHEA Grapalat" w:cs="Sylfaen"/>
          <w:b/>
          <w:szCs w:val="24"/>
          <w:lang w:val="af-ZA"/>
        </w:rPr>
        <w:t xml:space="preserve">-ին </w:t>
      </w:r>
      <w:r w:rsidR="006A4FC5" w:rsidRPr="0088205C">
        <w:rPr>
          <w:rFonts w:ascii="GHEA Grapalat" w:hAnsi="GHEA Grapalat" w:cs="Sylfaen"/>
          <w:szCs w:val="24"/>
          <w:lang w:val="af-ZA"/>
        </w:rPr>
        <w:t>կատարված</w:t>
      </w:r>
      <w:r w:rsidR="006A4FC5" w:rsidRPr="0088205C">
        <w:rPr>
          <w:rFonts w:ascii="GHEA Grapalat" w:hAnsi="GHEA Grapalat"/>
          <w:szCs w:val="24"/>
          <w:lang w:val="af-ZA"/>
        </w:rPr>
        <w:t xml:space="preserve"> </w:t>
      </w:r>
      <w:r w:rsidR="006A4FC5" w:rsidRPr="0088205C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="006A4FC5" w:rsidRPr="0088205C">
        <w:rPr>
          <w:rFonts w:ascii="GHEA Grapalat" w:hAnsi="GHEA Grapalat"/>
          <w:szCs w:val="24"/>
          <w:lang w:val="af-ZA"/>
        </w:rPr>
        <w:t xml:space="preserve"> </w:t>
      </w:r>
      <w:r w:rsidR="006A4FC5" w:rsidRPr="0088205C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 w:rsidRPr="0088205C">
        <w:rPr>
          <w:rFonts w:ascii="GHEA Grapalat" w:hAnsi="GHEA Grapalat" w:cs="Arial Armenian"/>
          <w:szCs w:val="24"/>
          <w:lang w:val="af-ZA"/>
        </w:rPr>
        <w:t>։</w:t>
      </w:r>
    </w:p>
    <w:p w14:paraId="4C907007" w14:textId="77777777" w:rsidR="009331DC" w:rsidRPr="0088205C" w:rsidRDefault="009331DC" w:rsidP="0088205C">
      <w:pPr>
        <w:spacing w:line="276" w:lineRule="auto"/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88205C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88205C">
        <w:rPr>
          <w:rFonts w:ascii="GHEA Grapalat" w:hAnsi="GHEA Grapalat"/>
          <w:szCs w:val="24"/>
          <w:u w:val="single"/>
          <w:lang w:val="af-ZA"/>
        </w:rPr>
        <w:t xml:space="preserve"> առաջացման </w:t>
      </w:r>
      <w:r w:rsidRPr="0088205C">
        <w:rPr>
          <w:rFonts w:ascii="GHEA Grapalat" w:hAnsi="GHEA Grapalat" w:cs="Sylfaen"/>
          <w:szCs w:val="24"/>
          <w:u w:val="single"/>
          <w:lang w:val="af-ZA"/>
        </w:rPr>
        <w:t>պատճառ 1</w:t>
      </w:r>
      <w:r w:rsidRPr="0088205C">
        <w:rPr>
          <w:rFonts w:ascii="GHEA Grapalat" w:hAnsi="GHEA Grapalat"/>
          <w:szCs w:val="24"/>
          <w:u w:val="single"/>
          <w:lang w:val="af-ZA"/>
        </w:rPr>
        <w:t>:</w:t>
      </w:r>
      <w:r w:rsidRPr="0088205C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ru-RU"/>
        </w:rPr>
        <w:t>Պայմանագրով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ru-RU"/>
        </w:rPr>
        <w:t>սահմանված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աշխատանքների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կատարման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դիմաց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վճարումներ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իրականացնելու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նպատակով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ֆինանսական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միջոցների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նախատեսման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անհրաժեշտություն</w:t>
      </w:r>
      <w:proofErr w:type="spellEnd"/>
      <w:r w:rsidRPr="0088205C">
        <w:rPr>
          <w:rFonts w:ascii="GHEA Grapalat" w:hAnsi="GHEA Grapalat" w:cs="Arial Armenian"/>
          <w:szCs w:val="24"/>
          <w:lang w:val="af-ZA"/>
        </w:rPr>
        <w:t>:</w:t>
      </w:r>
      <w:r w:rsidRPr="0088205C">
        <w:rPr>
          <w:rFonts w:ascii="GHEA Grapalat" w:hAnsi="GHEA Grapalat" w:cs="Sylfaen"/>
          <w:szCs w:val="24"/>
          <w:lang w:val="af-ZA"/>
        </w:rPr>
        <w:tab/>
      </w:r>
      <w:r w:rsidRPr="0088205C">
        <w:rPr>
          <w:rFonts w:ascii="GHEA Grapalat" w:hAnsi="GHEA Grapalat" w:cs="Sylfaen"/>
          <w:szCs w:val="24"/>
          <w:lang w:val="af-ZA"/>
        </w:rPr>
        <w:tab/>
      </w:r>
      <w:r w:rsidRPr="0088205C">
        <w:rPr>
          <w:rFonts w:ascii="GHEA Grapalat" w:hAnsi="GHEA Grapalat" w:cs="Sylfaen"/>
          <w:szCs w:val="24"/>
          <w:lang w:val="af-ZA"/>
        </w:rPr>
        <w:tab/>
      </w:r>
      <w:r w:rsidRPr="0088205C">
        <w:rPr>
          <w:rFonts w:ascii="GHEA Grapalat" w:hAnsi="GHEA Grapalat" w:cs="Sylfaen"/>
          <w:szCs w:val="24"/>
          <w:lang w:val="af-ZA"/>
        </w:rPr>
        <w:tab/>
      </w:r>
    </w:p>
    <w:p w14:paraId="5C26A7FD" w14:textId="77777777" w:rsidR="009331DC" w:rsidRPr="0088205C" w:rsidRDefault="009331DC" w:rsidP="0088205C">
      <w:pPr>
        <w:spacing w:line="276" w:lineRule="auto"/>
        <w:ind w:firstLine="708"/>
        <w:jc w:val="both"/>
        <w:rPr>
          <w:rFonts w:ascii="GHEA Grapalat" w:hAnsi="GHEA Grapalat"/>
          <w:szCs w:val="24"/>
          <w:lang w:val="af-ZA"/>
        </w:rPr>
      </w:pPr>
      <w:r w:rsidRPr="0088205C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88205C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88205C">
        <w:rPr>
          <w:rFonts w:ascii="GHEA Grapalat" w:hAnsi="GHEA Grapalat" w:cs="Sylfaen"/>
          <w:szCs w:val="24"/>
          <w:u w:val="single"/>
          <w:lang w:val="af-ZA"/>
        </w:rPr>
        <w:t>նկարագրություն 1:</w:t>
      </w:r>
      <w:r w:rsidRPr="0088205C">
        <w:rPr>
          <w:rFonts w:ascii="GHEA Grapalat" w:hAnsi="GHEA Grapalat"/>
          <w:szCs w:val="24"/>
          <w:lang w:val="af-ZA"/>
        </w:rPr>
        <w:t xml:space="preserve"> </w:t>
      </w:r>
      <w:r w:rsidRPr="0088205C">
        <w:rPr>
          <w:rFonts w:ascii="GHEA Grapalat" w:hAnsi="GHEA Grapalat" w:cs="Sylfaen"/>
          <w:szCs w:val="24"/>
          <w:lang w:val="af-ZA"/>
        </w:rPr>
        <w:t>Կողմերը փոխադարձ համաձայնությամբ որոշեցին</w:t>
      </w:r>
      <w:r w:rsidRPr="0088205C">
        <w:rPr>
          <w:rFonts w:ascii="GHEA Grapalat" w:hAnsi="GHEA Grapalat"/>
          <w:szCs w:val="24"/>
          <w:lang w:val="af-ZA"/>
        </w:rPr>
        <w:t xml:space="preserve"> պայմանագրով սահմանված </w:t>
      </w:r>
      <w:proofErr w:type="spellStart"/>
      <w:r w:rsidRPr="0088205C">
        <w:rPr>
          <w:rFonts w:ascii="GHEA Grapalat" w:hAnsi="GHEA Grapalat"/>
          <w:szCs w:val="24"/>
          <w:lang w:val="es-ES"/>
        </w:rPr>
        <w:t>աշխատանքների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proofErr w:type="spellStart"/>
      <w:r w:rsidRPr="0088205C">
        <w:rPr>
          <w:rFonts w:ascii="GHEA Grapalat" w:hAnsi="GHEA Grapalat"/>
          <w:szCs w:val="24"/>
          <w:lang w:val="es-ES"/>
        </w:rPr>
        <w:t>կատարման</w:t>
      </w:r>
      <w:proofErr w:type="spellEnd"/>
      <w:r w:rsidRPr="0088205C">
        <w:rPr>
          <w:rFonts w:ascii="GHEA Grapalat" w:hAnsi="GHEA Grapalat"/>
          <w:szCs w:val="24"/>
          <w:lang w:val="es-ES"/>
        </w:rPr>
        <w:t xml:space="preserve"> </w:t>
      </w:r>
      <w:r w:rsidRPr="0088205C">
        <w:rPr>
          <w:rFonts w:ascii="GHEA Grapalat" w:hAnsi="GHEA Grapalat"/>
          <w:szCs w:val="24"/>
          <w:lang w:val="af-ZA"/>
        </w:rPr>
        <w:t>դիմաց 2026 թ. նախատեսված ֆինանսական միջոցների արդյունքում կնքել լրացուցիչ համաձայնագիր:</w:t>
      </w:r>
    </w:p>
    <w:p w14:paraId="520780E2" w14:textId="7599DAD3" w:rsidR="009331DC" w:rsidRPr="0088205C" w:rsidRDefault="009331DC" w:rsidP="0088205C">
      <w:pPr>
        <w:spacing w:after="240" w:line="276" w:lineRule="auto"/>
        <w:jc w:val="both"/>
        <w:rPr>
          <w:rFonts w:ascii="GHEA Grapalat" w:hAnsi="GHEA Grapalat"/>
          <w:szCs w:val="24"/>
          <w:lang w:val="af-ZA"/>
        </w:rPr>
      </w:pPr>
      <w:r w:rsidRPr="0088205C">
        <w:rPr>
          <w:rFonts w:ascii="GHEA Grapalat" w:hAnsi="GHEA Grapalat" w:cs="Sylfaen"/>
          <w:szCs w:val="24"/>
          <w:lang w:val="af-ZA"/>
        </w:rPr>
        <w:t xml:space="preserve"> </w:t>
      </w:r>
      <w:r w:rsidRPr="0088205C">
        <w:rPr>
          <w:rFonts w:ascii="GHEA Grapalat" w:hAnsi="GHEA Grapalat" w:cs="Sylfaen"/>
          <w:szCs w:val="24"/>
          <w:lang w:val="af-ZA"/>
        </w:rPr>
        <w:tab/>
      </w:r>
      <w:r w:rsidRPr="0088205C">
        <w:rPr>
          <w:rFonts w:ascii="GHEA Grapalat" w:hAnsi="GHEA Grapalat" w:cs="Sylfaen"/>
          <w:szCs w:val="24"/>
          <w:u w:val="single"/>
          <w:lang w:val="af-ZA"/>
        </w:rPr>
        <w:t xml:space="preserve"> Փոփոխության</w:t>
      </w:r>
      <w:r w:rsidRPr="0088205C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88205C">
        <w:rPr>
          <w:rFonts w:ascii="GHEA Grapalat" w:hAnsi="GHEA Grapalat" w:cs="Sylfaen"/>
          <w:szCs w:val="24"/>
          <w:u w:val="single"/>
          <w:lang w:val="af-ZA"/>
        </w:rPr>
        <w:t>հիմնավորում</w:t>
      </w:r>
      <w:r w:rsidRPr="0088205C">
        <w:rPr>
          <w:rFonts w:ascii="GHEA Grapalat" w:hAnsi="GHEA Grapalat"/>
          <w:szCs w:val="24"/>
          <w:lang w:val="af-ZA"/>
        </w:rPr>
        <w:t>- Համապատասխան ֆինանսական միջոցների առկայություն, պայմանագրի 8.5 կետ:</w:t>
      </w:r>
      <w:r w:rsidRPr="0088205C">
        <w:rPr>
          <w:rFonts w:ascii="GHEA Grapalat" w:hAnsi="GHEA Grapalat" w:cs="Arial Armenian"/>
          <w:szCs w:val="24"/>
          <w:lang w:val="af-ZA"/>
        </w:rPr>
        <w:t xml:space="preserve"> </w:t>
      </w:r>
    </w:p>
    <w:p w14:paraId="18E61E1D" w14:textId="4D01D5C2" w:rsidR="00153012" w:rsidRPr="009331DC" w:rsidRDefault="00153012" w:rsidP="001D1D14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4F1E10A8" w14:textId="77777777"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F71D9DE" w14:textId="77777777" w:rsidR="00153012" w:rsidRDefault="00153012" w:rsidP="00B7536E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14:paraId="5DBFF582" w14:textId="77777777" w:rsidR="00AB3E93" w:rsidRPr="001D1D14" w:rsidRDefault="00AB3E93" w:rsidP="00153012">
      <w:pPr>
        <w:ind w:firstLine="709"/>
        <w:jc w:val="both"/>
        <w:rPr>
          <w:lang w:val="af-ZA"/>
        </w:rPr>
      </w:pPr>
    </w:p>
    <w:sectPr w:rsidR="00AB3E93" w:rsidRPr="001D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006E9C"/>
    <w:rsid w:val="00042CE0"/>
    <w:rsid w:val="000C6C17"/>
    <w:rsid w:val="000C78A4"/>
    <w:rsid w:val="00104EA2"/>
    <w:rsid w:val="00153012"/>
    <w:rsid w:val="001D1D14"/>
    <w:rsid w:val="0025789F"/>
    <w:rsid w:val="00261C9E"/>
    <w:rsid w:val="002C302B"/>
    <w:rsid w:val="002F44DD"/>
    <w:rsid w:val="003036D6"/>
    <w:rsid w:val="003071AB"/>
    <w:rsid w:val="00317B5D"/>
    <w:rsid w:val="003C2033"/>
    <w:rsid w:val="004037BE"/>
    <w:rsid w:val="004B6502"/>
    <w:rsid w:val="00504778"/>
    <w:rsid w:val="0053535A"/>
    <w:rsid w:val="0057718A"/>
    <w:rsid w:val="005E4CDE"/>
    <w:rsid w:val="006067B1"/>
    <w:rsid w:val="00627FD9"/>
    <w:rsid w:val="006A4FC5"/>
    <w:rsid w:val="00707FA6"/>
    <w:rsid w:val="00742EC3"/>
    <w:rsid w:val="007811BC"/>
    <w:rsid w:val="00815E62"/>
    <w:rsid w:val="0084304D"/>
    <w:rsid w:val="0088205C"/>
    <w:rsid w:val="008A212D"/>
    <w:rsid w:val="009331DC"/>
    <w:rsid w:val="00943505"/>
    <w:rsid w:val="0095174E"/>
    <w:rsid w:val="0096167C"/>
    <w:rsid w:val="009A086F"/>
    <w:rsid w:val="00A01789"/>
    <w:rsid w:val="00A30BC2"/>
    <w:rsid w:val="00A524A3"/>
    <w:rsid w:val="00A75873"/>
    <w:rsid w:val="00AA6AC8"/>
    <w:rsid w:val="00AB3E93"/>
    <w:rsid w:val="00B12B5E"/>
    <w:rsid w:val="00B7536E"/>
    <w:rsid w:val="00B872D7"/>
    <w:rsid w:val="00BB5DE4"/>
    <w:rsid w:val="00C7346A"/>
    <w:rsid w:val="00CC1E8B"/>
    <w:rsid w:val="00D76C97"/>
    <w:rsid w:val="00DB1DBF"/>
    <w:rsid w:val="00E72C70"/>
    <w:rsid w:val="00E76F15"/>
    <w:rsid w:val="00EC014B"/>
    <w:rsid w:val="00F2229E"/>
    <w:rsid w:val="00F4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0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2025-09-26T09:18:00Z</cp:lastPrinted>
  <dcterms:created xsi:type="dcterms:W3CDTF">2025-11-20T13:22:00Z</dcterms:created>
  <dcterms:modified xsi:type="dcterms:W3CDTF">2026-02-19T13:26:00Z</dcterms:modified>
</cp:coreProperties>
</file>